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B4014E" w:rsidRDefault="00D5794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 xml:space="preserve">Профессионального модуля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Default="00B4014E" w:rsidP="00EA4B17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B4014E" w:rsidRPr="00E24D20" w:rsidRDefault="00B4014E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proofErr w:type="gramStart"/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</w:t>
      </w:r>
      <w:r w:rsidR="00B4014E">
        <w:rPr>
          <w:rFonts w:ascii="Times New Roman" w:hAnsi="Times New Roman"/>
          <w:sz w:val="24"/>
          <w:szCs w:val="24"/>
        </w:rPr>
        <w:t>1</w:t>
      </w:r>
      <w:r w:rsidR="00D57947">
        <w:rPr>
          <w:rFonts w:ascii="Times New Roman" w:hAnsi="Times New Roman"/>
          <w:sz w:val="24"/>
          <w:szCs w:val="24"/>
        </w:rPr>
        <w:t>.0</w:t>
      </w:r>
      <w:r w:rsidR="00B4014E">
        <w:rPr>
          <w:rFonts w:ascii="Times New Roman" w:hAnsi="Times New Roman"/>
          <w:sz w:val="24"/>
          <w:szCs w:val="24"/>
        </w:rPr>
        <w:t>2</w:t>
      </w:r>
      <w:r w:rsidR="00D57947">
        <w:rPr>
          <w:rFonts w:ascii="Times New Roman" w:hAnsi="Times New Roman"/>
          <w:sz w:val="24"/>
          <w:szCs w:val="24"/>
        </w:rPr>
        <w:t xml:space="preserve"> </w:t>
      </w:r>
      <w:r w:rsidR="00B4014E">
        <w:rPr>
          <w:rFonts w:ascii="Times New Roman" w:hAnsi="Times New Roman"/>
          <w:sz w:val="24"/>
          <w:szCs w:val="24"/>
        </w:rPr>
        <w:t>подготовка тракторов, сельскохозяйственных машин и механизмов к работе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  <w:proofErr w:type="gramEnd"/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B4014E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4014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4014E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B4014E" w:rsidRDefault="00061D24" w:rsidP="00B4014E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B4014E"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B4014E">
      <w:pPr>
        <w:suppressAutoHyphens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57947" w:rsidRPr="00B4014E" w:rsidRDefault="00D57947" w:rsidP="00D5794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ПК 2.1, 2.2, 2.3, 2.4, 2.5, 2.7, 2.10</w:t>
            </w:r>
          </w:p>
          <w:p w:rsidR="001F592E" w:rsidRPr="00E24D20" w:rsidRDefault="00D57947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 xml:space="preserve">Читать чертежи узлов и деталей сельскохозяйственной техники. 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Приводить составные части изделия в рабочее положение в различных режимах работы.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76EB">
              <w:rPr>
                <w:rFonts w:ascii="Times New Roman" w:hAnsi="Times New Roman"/>
                <w:sz w:val="24"/>
                <w:szCs w:val="24"/>
              </w:rPr>
              <w:t>Агрегатировать</w:t>
            </w:r>
            <w:proofErr w:type="spellEnd"/>
            <w:r w:rsidRPr="009C76EB">
              <w:rPr>
                <w:rFonts w:ascii="Times New Roman" w:hAnsi="Times New Roman"/>
                <w:sz w:val="24"/>
                <w:szCs w:val="24"/>
              </w:rPr>
              <w:t xml:space="preserve"> вводимую в эксплуатацию технику с энергетическими средствами.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 при проведении работ по вводу сельскохозяйственной техники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Подбирать инструмент, оборудование, включая</w:t>
            </w:r>
            <w:r w:rsidRPr="008A57B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химмотологической</w:t>
            </w:r>
            <w:proofErr w:type="spellEnd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картой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Устранять при проведении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технического обслуживания выявленные отказы и мелкие неисправности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Определять виды и объемы работ по подготовке и эксплуатации сельскохозяйственной </w:t>
            </w:r>
            <w:proofErr w:type="gramStart"/>
            <w:r w:rsidRPr="00A50847">
              <w:rPr>
                <w:rFonts w:ascii="Times New Roman" w:hAnsi="Times New Roman"/>
                <w:sz w:val="24"/>
                <w:szCs w:val="24"/>
              </w:rPr>
              <w:t>техники</w:t>
            </w:r>
            <w:proofErr w:type="gramEnd"/>
            <w:r w:rsidRPr="00A50847">
              <w:rPr>
                <w:rFonts w:ascii="Times New Roman" w:hAnsi="Times New Roman"/>
                <w:sz w:val="24"/>
                <w:szCs w:val="24"/>
              </w:rPr>
              <w:t xml:space="preserve"> исходя из технологических карт на производство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Разрабатывать планы-графики выполнения механизированных операций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машинно-тракторных агрегатов при их комплектовании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оперативное взаимодействие с работниками с использованием цифровых технологий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Принимать меры по устранению отклонения качества и объемов выполнения механизированных </w:t>
            </w:r>
            <w:r w:rsidRPr="00A50847">
              <w:rPr>
                <w:rFonts w:ascii="Times New Roman" w:hAnsi="Times New Roman"/>
                <w:sz w:val="24"/>
                <w:szCs w:val="24"/>
              </w:rPr>
              <w:lastRenderedPageBreak/>
              <w:t>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92E" w:rsidRPr="00E24D20" w:rsidRDefault="001F592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конструкторской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Основные типы сельскохозяйственной техники, области ее применения.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spellStart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расконсервации</w:t>
            </w:r>
            <w:proofErr w:type="spellEnd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выполнения работ по монтажу и сборке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Нормативно-техническ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по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обкатки новой сельскохозяйственной техники, вводимой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Нормативно-техническую документацию по техническому обслуживанию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технического обслуживания сельскохозяйственных машин и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проведения ежесменного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в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Механизированные технологии производства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Агротехнические и зоотехнические требования, предъявляемые к механизированным работам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proofErr w:type="spellStart"/>
            <w:r w:rsidRPr="000547CB">
              <w:rPr>
                <w:rFonts w:ascii="Times New Roman" w:hAnsi="Times New Roman"/>
                <w:sz w:val="24"/>
                <w:szCs w:val="24"/>
              </w:rPr>
              <w:t>агрегатированию</w:t>
            </w:r>
            <w:proofErr w:type="spellEnd"/>
            <w:r w:rsidRPr="000547CB">
              <w:rPr>
                <w:rFonts w:ascii="Times New Roman" w:hAnsi="Times New Roman"/>
                <w:sz w:val="24"/>
                <w:szCs w:val="24"/>
              </w:rPr>
              <w:t xml:space="preserve"> тракторов с прицепными, навесными сельскохозяйственными машинами и орудиями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Перечень показателей, по которым оценивается качество выполнения механизированных работ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машин и оборудования.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Правила ведения первичной документации по учету объема выполненных механизированных работ.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:rsidR="00B4014E" w:rsidRPr="008A57B9" w:rsidRDefault="00B4014E" w:rsidP="00B4014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Требования охраны окружающей среды при техническом обслуживании </w:t>
            </w: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сельскохозяйственной техники.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B4014E" w:rsidRDefault="001F592E" w:rsidP="00D57947">
            <w:pPr>
              <w:suppressAutoHyphens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Объем в часах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B4014E" w:rsidRDefault="00E77751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190</w:t>
            </w:r>
          </w:p>
        </w:tc>
      </w:tr>
      <w:tr w:rsidR="00FF2EA0" w:rsidRPr="00B4014E" w:rsidTr="00D57947">
        <w:trPr>
          <w:trHeight w:val="490"/>
        </w:trPr>
        <w:tc>
          <w:tcPr>
            <w:tcW w:w="3685" w:type="pct"/>
            <w:vAlign w:val="center"/>
          </w:tcPr>
          <w:p w:rsidR="00FF2EA0" w:rsidRPr="00B4014E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B4014E" w:rsidRDefault="00FF2EA0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146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B4014E" w:rsidRDefault="00E77751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1F592E" w:rsidRPr="00B4014E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в т. ч.: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B4014E" w:rsidRDefault="001B5E4B" w:rsidP="00806599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46</w:t>
            </w:r>
          </w:p>
        </w:tc>
      </w:tr>
      <w:tr w:rsidR="001B5E4B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B5E4B" w:rsidRPr="00B4014E" w:rsidRDefault="001B5E4B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B4014E" w:rsidRDefault="001B5E4B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96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*</w:t>
            </w:r>
          </w:p>
        </w:tc>
      </w:tr>
      <w:tr w:rsidR="001F592E" w:rsidRPr="00B4014E" w:rsidTr="00D57947">
        <w:trPr>
          <w:trHeight w:val="267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B4014E" w:rsidRDefault="00806599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2</w:t>
            </w:r>
            <w:r w:rsidR="00E77751"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1F592E" w:rsidRPr="00B4014E" w:rsidTr="00D57947">
        <w:trPr>
          <w:trHeight w:val="331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Промежуточная аттестация</w:t>
            </w:r>
            <w:r w:rsidR="00E77751"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B4014E" w:rsidRDefault="00E77751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20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9413"/>
        <w:gridCol w:w="2384"/>
      </w:tblGrid>
      <w:tr w:rsidR="00B4014E" w:rsidTr="00B4014E">
        <w:trPr>
          <w:trHeight w:val="1204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B4014E" w:rsidRDefault="00B4014E" w:rsidP="00B401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, курсовая работа (проект)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75F62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075F62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075F62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075F62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</w:tr>
      <w:tr w:rsidR="00B4014E" w:rsidTr="00B4014E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75F62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B4014E" w:rsidTr="00B4014E">
        <w:trPr>
          <w:trHeight w:val="651"/>
        </w:trPr>
        <w:tc>
          <w:tcPr>
            <w:tcW w:w="4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Pr="004967ED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67E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Раздел 2. Подготовка тракторов и сельскохозяйственных машин и механизмов к работе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4967ED" w:rsidRDefault="00B4014E" w:rsidP="00B4014E">
            <w:pPr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4967ED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236/128</w:t>
            </w:r>
          </w:p>
        </w:tc>
      </w:tr>
      <w:tr w:rsidR="00B4014E" w:rsidTr="00B4014E">
        <w:trPr>
          <w:trHeight w:val="677"/>
        </w:trPr>
        <w:tc>
          <w:tcPr>
            <w:tcW w:w="4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Pr="00952277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2277">
              <w:rPr>
                <w:rFonts w:ascii="Times New Roman" w:hAnsi="Times New Roman"/>
                <w:b/>
                <w:bCs/>
                <w:sz w:val="24"/>
                <w:szCs w:val="24"/>
              </w:rPr>
              <w:t>МДК.01.02. Подготовка тракторов и сельскохозяйственных машин и механизмов к работе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Pr="00952277" w:rsidRDefault="00B4014E" w:rsidP="00B4014E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52277">
              <w:rPr>
                <w:rFonts w:ascii="Times New Roman" w:hAnsi="Times New Roman"/>
                <w:b/>
                <w:iCs/>
                <w:sz w:val="24"/>
                <w:szCs w:val="24"/>
              </w:rPr>
              <w:t>128/20</w:t>
            </w:r>
          </w:p>
        </w:tc>
      </w:tr>
      <w:tr w:rsidR="00B4014E" w:rsidTr="00B4014E"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2565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1 </w:t>
            </w:r>
            <w:r w:rsidRPr="002565F4">
              <w:rPr>
                <w:rFonts w:ascii="Times New Roman" w:eastAsia="Arial Unicode MS" w:hAnsi="Times New Roman"/>
                <w:sz w:val="24"/>
                <w:szCs w:val="24"/>
              </w:rPr>
              <w:t>Подготовка тракторов и автомобилей к работе</w:t>
            </w:r>
          </w:p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</w:tr>
      <w:tr w:rsidR="00B4014E" w:rsidTr="00B4014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763D4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двигателей тракторов и автомобилей; электрического оборудования тракторов и автомобилей; трансмиссии тракторов, автомобилей и самоходных шасси; ходовой части и рулевого управления тракторов, автомобилей и самоходных шасси; рабочего оборудования тракторов; автомобилей и самоходных шасси.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B4014E" w:rsidTr="00B4014E">
        <w:trPr>
          <w:trHeight w:val="31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и лабораторны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</w:t>
            </w:r>
          </w:p>
        </w:tc>
      </w:tr>
      <w:tr w:rsidR="00B4014E" w:rsidTr="00B4014E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двигателей тракторов и автомобилей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2.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электрического оборудования тракторов и автомобилей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3.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ходовой части и рулевого управления тракторов, автомобилей и самоходных шасси;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8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рабочего оборудования тракторов; автомобилей и самоходных шасси.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1.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одготовка к работе гусеничного движителя с полужесткой подвеской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Pr="009763D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2.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одготовка к работе рулевого управления трактора МТЗ-82 </w:t>
            </w:r>
          </w:p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5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3.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одготовка к работе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рабочего оборудования трактора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693"/>
        </w:trPr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Pr="002565F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.2. </w:t>
            </w:r>
            <w:r w:rsidRPr="002565F4">
              <w:rPr>
                <w:rFonts w:ascii="Times New Roman" w:eastAsia="Arial Unicode MS" w:hAnsi="Times New Roman"/>
                <w:sz w:val="24"/>
                <w:szCs w:val="24"/>
              </w:rPr>
              <w:t>Подготовка сельскохозяйственных машин и механизмов к работе для обслуживания животноводческих ферм.</w:t>
            </w:r>
          </w:p>
          <w:p w:rsidR="00B4014E" w:rsidRPr="002565F4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22</w:t>
            </w:r>
          </w:p>
        </w:tc>
      </w:tr>
      <w:tr w:rsidR="00B4014E" w:rsidRPr="00075F62" w:rsidTr="00B4014E">
        <w:trPr>
          <w:trHeight w:val="1096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Общее устройство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животноводческих ферм, комплексов и птицефабрик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  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одготовка к работе машин и оборудования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для приготовления и раздачи кормов, удаления навоза, первичной обработки продукции животноводства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BE1105" w:rsidRDefault="00B4014E" w:rsidP="00B401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B4014E" w:rsidRPr="00075F62" w:rsidTr="00B4014E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  <w:p w:rsidR="00B4014E" w:rsidRPr="00D2350B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D23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Практические занятия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D23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 лабораторные работы</w:t>
            </w:r>
          </w:p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Изучение общего устройства машин и механизмов для приготовления и раздачи кормов, удаления навоза, первичной обработки продукции животноводства в аудитории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Изучение общего устройства и подготовка к работе машин и механизмов для приготовления и раздачи кормов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2.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Изучение общего устройства и подготовка к работе доильного оборудования 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3.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Изучение общего устройства и подготовка к работе машин и механизмов для удаления навоза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1. Настройка системы микроклимата на заданный режим работы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215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2. Настройка машин для приготовления кормов на заданный режим работы.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RPr="00075F62" w:rsidTr="00B4014E">
        <w:trPr>
          <w:trHeight w:val="640"/>
        </w:trPr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2565F4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3. Настройка роботизированных систем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животноводческих ферм, комплексов и птицефабрик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Pr="002565F4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65F4">
              <w:rPr>
                <w:rFonts w:ascii="Times New Roman" w:hAnsi="Times New Roman"/>
                <w:b/>
                <w:bCs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.3</w:t>
            </w:r>
            <w:r w:rsidRPr="002565F4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</w:t>
            </w:r>
            <w:r w:rsidRPr="002565F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сельскохозяйственных машин к работе</w:t>
            </w:r>
            <w:r w:rsidRPr="002565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2565F4">
              <w:rPr>
                <w:rFonts w:ascii="Times New Roman" w:hAnsi="Times New Roman"/>
                <w:bCs/>
                <w:sz w:val="24"/>
                <w:szCs w:val="24"/>
              </w:rPr>
              <w:t>в растениеводстве</w:t>
            </w:r>
          </w:p>
          <w:p w:rsidR="00B4014E" w:rsidRPr="002565F4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</w:t>
            </w:r>
          </w:p>
        </w:tc>
      </w:tr>
      <w:tr w:rsidR="00B4014E" w:rsidTr="00B4014E">
        <w:trPr>
          <w:trHeight w:val="17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1.</w:t>
            </w: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Подготовка к работе 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мелиоративных работ и орошения.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B4014E" w:rsidTr="00B4014E">
        <w:trPr>
          <w:trHeight w:val="6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  <w:p w:rsidR="00B4014E" w:rsidRDefault="00B4014E" w:rsidP="00B4014E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методики регулирования и  регулирование  рабочих органов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мелиоративных работ и орошения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в лабораториях образовательной организации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38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почвообрабатывающих машин и орудий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2.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осевных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посадочных машин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3. Подготовка к работе и регулирование м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ашин для внесения удобрений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4.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химической защиты растений и обработки семян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5.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и оборудования для заготовки и транспортировки кормов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6.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зерноуборочных машин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7.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кукурузоуборочных машин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7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8.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послеуборочной обработки зерна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B4014E" w:rsidTr="00B4014E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9.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уборки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картофеля и 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>корнеплодов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10.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и оборудования для механизации работ в садах и виноградниках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1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Лабораторное занятие 11. Подготовка к работе и регулирование</w:t>
            </w:r>
            <w:r w:rsidRPr="009763D4">
              <w:rPr>
                <w:rFonts w:ascii="Times New Roman" w:eastAsia="Arial Unicode MS" w:hAnsi="Times New Roman"/>
                <w:sz w:val="24"/>
                <w:szCs w:val="24"/>
              </w:rPr>
              <w:t xml:space="preserve"> машин для мелиоративных работ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1. Регулирование опрыскивателя на равномерность и расход рабочей жидкости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2. Регулирование разбрасывателя минеральных удобрений на равномерность и норму внесения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3. Регулирование режущего аппарата зерноуборочного комбайна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4E" w:rsidRDefault="00B4014E" w:rsidP="00B4014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4. Регулирование пневматического сортировального стола на заданное качество разделения зерновой смеси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4E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14E" w:rsidTr="00B4014E">
        <w:tc>
          <w:tcPr>
            <w:tcW w:w="4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4E" w:rsidRDefault="00B4014E" w:rsidP="00B401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4E" w:rsidRPr="00075F62" w:rsidRDefault="00B4014E" w:rsidP="00B401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780</w:t>
            </w:r>
          </w:p>
        </w:tc>
      </w:tr>
    </w:tbl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Примерной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примерной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14E" w:rsidRDefault="00B4014E" w:rsidP="00F85131">
      <w:pPr>
        <w:spacing w:after="0" w:line="240" w:lineRule="auto"/>
      </w:pPr>
      <w:r>
        <w:separator/>
      </w:r>
    </w:p>
  </w:endnote>
  <w:endnote w:type="continuationSeparator" w:id="1">
    <w:p w:rsidR="00B4014E" w:rsidRDefault="00B4014E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14E" w:rsidRDefault="00B4014E" w:rsidP="00F85131">
      <w:pPr>
        <w:spacing w:after="0" w:line="240" w:lineRule="auto"/>
      </w:pPr>
      <w:r>
        <w:separator/>
      </w:r>
    </w:p>
  </w:footnote>
  <w:footnote w:type="continuationSeparator" w:id="1">
    <w:p w:rsidR="00B4014E" w:rsidRDefault="00B4014E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1006EE"/>
    <w:rsid w:val="00111FF9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254D9"/>
    <w:rsid w:val="00331858"/>
    <w:rsid w:val="0033214B"/>
    <w:rsid w:val="003947FB"/>
    <w:rsid w:val="003B7A42"/>
    <w:rsid w:val="003F113C"/>
    <w:rsid w:val="0042093A"/>
    <w:rsid w:val="0045511A"/>
    <w:rsid w:val="00485B59"/>
    <w:rsid w:val="004967ED"/>
    <w:rsid w:val="005641B2"/>
    <w:rsid w:val="005A0500"/>
    <w:rsid w:val="005A1F30"/>
    <w:rsid w:val="00605698"/>
    <w:rsid w:val="006063DC"/>
    <w:rsid w:val="006E7DD2"/>
    <w:rsid w:val="00715065"/>
    <w:rsid w:val="007601DE"/>
    <w:rsid w:val="00773BA5"/>
    <w:rsid w:val="00806599"/>
    <w:rsid w:val="00816D69"/>
    <w:rsid w:val="00871E90"/>
    <w:rsid w:val="008B2E47"/>
    <w:rsid w:val="008D443E"/>
    <w:rsid w:val="008E658D"/>
    <w:rsid w:val="00902E96"/>
    <w:rsid w:val="009B0C82"/>
    <w:rsid w:val="00A526B2"/>
    <w:rsid w:val="00A74051"/>
    <w:rsid w:val="00A76CDE"/>
    <w:rsid w:val="00A77988"/>
    <w:rsid w:val="00A85091"/>
    <w:rsid w:val="00A9741D"/>
    <w:rsid w:val="00AB4C1F"/>
    <w:rsid w:val="00AE1C09"/>
    <w:rsid w:val="00AF64F1"/>
    <w:rsid w:val="00B4014E"/>
    <w:rsid w:val="00B51FB3"/>
    <w:rsid w:val="00B94F55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B59D9"/>
    <w:rsid w:val="00DE36D4"/>
    <w:rsid w:val="00E24D20"/>
    <w:rsid w:val="00E77751"/>
    <w:rsid w:val="00EA4B17"/>
    <w:rsid w:val="00EC46CE"/>
    <w:rsid w:val="00EC6076"/>
    <w:rsid w:val="00F05B80"/>
    <w:rsid w:val="00F15660"/>
    <w:rsid w:val="00F85131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21</Pages>
  <Words>5655</Words>
  <Characters>32237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2023-05-30T04:32:00Z</dcterms:created>
  <dcterms:modified xsi:type="dcterms:W3CDTF">2024-08-06T09:52:00Z</dcterms:modified>
</cp:coreProperties>
</file>